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D8B" w14:textId="7D163F08" w:rsidR="0081581A" w:rsidRDefault="00426A75" w:rsidP="0081581A">
      <w:pPr>
        <w:spacing w:after="0"/>
      </w:pPr>
      <w:bookmarkStart w:id="0" w:name="_Hlk167898926"/>
      <w:bookmarkStart w:id="1" w:name="_Hlk168912197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7FE736E" wp14:editId="597D1A74">
            <wp:simplePos x="0" y="0"/>
            <wp:positionH relativeFrom="margin">
              <wp:posOffset>0</wp:posOffset>
            </wp:positionH>
            <wp:positionV relativeFrom="paragraph">
              <wp:posOffset>39370</wp:posOffset>
            </wp:positionV>
            <wp:extent cx="1436370" cy="707390"/>
            <wp:effectExtent l="0" t="0" r="0" b="0"/>
            <wp:wrapSquare wrapText="bothSides"/>
            <wp:docPr id="10" name="Immagine 10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logo, Elementi grafici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71E57" w14:textId="667F05F0" w:rsidR="0081581A" w:rsidRPr="00E819CB" w:rsidRDefault="0081581A" w:rsidP="00DE5529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spacing w:before="120" w:after="120"/>
        <w:jc w:val="center"/>
        <w:rPr>
          <w:b/>
          <w:color w:val="8B1D04"/>
          <w:sz w:val="24"/>
          <w:szCs w:val="24"/>
        </w:rPr>
      </w:pPr>
      <w:r w:rsidRPr="00E819CB">
        <w:rPr>
          <w:b/>
          <w:color w:val="8B1D04"/>
          <w:sz w:val="24"/>
          <w:szCs w:val="24"/>
        </w:rPr>
        <w:t xml:space="preserve">COMUNICATO STAMPA N. </w:t>
      </w:r>
      <w:r w:rsidR="00456DEA">
        <w:rPr>
          <w:b/>
          <w:color w:val="8B1D04"/>
          <w:sz w:val="24"/>
          <w:szCs w:val="24"/>
        </w:rPr>
        <w:t>9</w:t>
      </w:r>
      <w:r w:rsidRPr="00E819CB">
        <w:rPr>
          <w:b/>
          <w:color w:val="8B1D04"/>
          <w:sz w:val="24"/>
          <w:szCs w:val="24"/>
        </w:rPr>
        <w:t xml:space="preserve"> </w:t>
      </w:r>
      <w:r w:rsidRPr="00E819CB">
        <w:rPr>
          <w:rFonts w:cstheme="minorHAnsi"/>
          <w:b/>
          <w:color w:val="8B1D04"/>
          <w:sz w:val="24"/>
          <w:szCs w:val="24"/>
        </w:rPr>
        <w:t>|</w:t>
      </w:r>
      <w:r>
        <w:rPr>
          <w:rFonts w:cstheme="minorHAnsi"/>
          <w:b/>
          <w:color w:val="8B1D04"/>
          <w:sz w:val="24"/>
          <w:szCs w:val="24"/>
        </w:rPr>
        <w:t xml:space="preserve"> </w:t>
      </w:r>
      <w:r w:rsidR="00456DEA">
        <w:rPr>
          <w:b/>
          <w:color w:val="8B1D04"/>
          <w:sz w:val="24"/>
          <w:szCs w:val="24"/>
        </w:rPr>
        <w:t>24</w:t>
      </w:r>
      <w:r w:rsidR="009A7EAF">
        <w:rPr>
          <w:b/>
          <w:color w:val="8B1D04"/>
          <w:sz w:val="24"/>
          <w:szCs w:val="24"/>
        </w:rPr>
        <w:t>.</w:t>
      </w:r>
      <w:r w:rsidR="006E2A86">
        <w:rPr>
          <w:b/>
          <w:color w:val="8B1D04"/>
          <w:sz w:val="24"/>
          <w:szCs w:val="24"/>
        </w:rPr>
        <w:t>0</w:t>
      </w:r>
      <w:r w:rsidR="00610CD6">
        <w:rPr>
          <w:b/>
          <w:color w:val="8B1D04"/>
          <w:sz w:val="24"/>
          <w:szCs w:val="24"/>
        </w:rPr>
        <w:t>2</w:t>
      </w:r>
      <w:r>
        <w:rPr>
          <w:b/>
          <w:color w:val="8B1D04"/>
          <w:sz w:val="24"/>
          <w:szCs w:val="24"/>
        </w:rPr>
        <w:t>.</w:t>
      </w:r>
      <w:r w:rsidRPr="00E819CB">
        <w:rPr>
          <w:b/>
          <w:color w:val="8B1D04"/>
          <w:sz w:val="24"/>
          <w:szCs w:val="24"/>
        </w:rPr>
        <w:t>20</w:t>
      </w:r>
      <w:r>
        <w:rPr>
          <w:b/>
          <w:color w:val="8B1D04"/>
          <w:sz w:val="24"/>
          <w:szCs w:val="24"/>
        </w:rPr>
        <w:t>2</w:t>
      </w:r>
      <w:r w:rsidR="006E2A86">
        <w:rPr>
          <w:b/>
          <w:color w:val="8B1D04"/>
          <w:sz w:val="24"/>
          <w:szCs w:val="24"/>
        </w:rPr>
        <w:t>6</w:t>
      </w:r>
    </w:p>
    <w:p w14:paraId="4F63EF6F" w14:textId="1C11B3F2" w:rsidR="0081581A" w:rsidRDefault="0081581A" w:rsidP="0081581A">
      <w:pPr>
        <w:pStyle w:val="Intestazione"/>
      </w:pPr>
    </w:p>
    <w:p w14:paraId="47E54AAB" w14:textId="19A5DA5D" w:rsidR="0081581A" w:rsidRPr="0022106E" w:rsidRDefault="0081581A" w:rsidP="0081581A">
      <w:pPr>
        <w:jc w:val="center"/>
        <w:rPr>
          <w:i/>
          <w:iCs/>
        </w:rPr>
      </w:pPr>
    </w:p>
    <w:p w14:paraId="2483821B" w14:textId="77777777" w:rsidR="004A0569" w:rsidRDefault="004A0569" w:rsidP="00DF7A19">
      <w:pPr>
        <w:jc w:val="center"/>
        <w:rPr>
          <w:b/>
          <w:bCs/>
          <w:smallCaps/>
          <w:sz w:val="32"/>
          <w:szCs w:val="32"/>
        </w:rPr>
      </w:pPr>
      <w:bookmarkStart w:id="2" w:name="_Hlk197671036"/>
      <w:bookmarkStart w:id="3" w:name="_Hlk202448249"/>
      <w:bookmarkStart w:id="4" w:name="_Hlk202448628"/>
      <w:bookmarkEnd w:id="0"/>
      <w:bookmarkEnd w:id="1"/>
    </w:p>
    <w:p w14:paraId="05B5087C" w14:textId="6DDBCE3A" w:rsidR="00DF7A19" w:rsidRPr="00426A75" w:rsidRDefault="00892959" w:rsidP="00DF7A19">
      <w:pPr>
        <w:jc w:val="center"/>
        <w:rPr>
          <w:b/>
          <w:bCs/>
          <w:i/>
          <w:iCs/>
          <w:sz w:val="32"/>
          <w:szCs w:val="32"/>
        </w:rPr>
      </w:pPr>
      <w:r w:rsidRPr="00892959">
        <w:rPr>
          <w:b/>
          <w:bCs/>
          <w:smallCaps/>
          <w:sz w:val="32"/>
          <w:szCs w:val="32"/>
        </w:rPr>
        <w:t>Ucraina, quattro anni di guerra</w:t>
      </w:r>
      <w:r w:rsidR="004D63CF">
        <w:rPr>
          <w:b/>
          <w:bCs/>
          <w:smallCaps/>
          <w:sz w:val="32"/>
          <w:szCs w:val="32"/>
        </w:rPr>
        <w:br/>
      </w:r>
      <w:r>
        <w:rPr>
          <w:b/>
          <w:bCs/>
          <w:i/>
          <w:iCs/>
          <w:sz w:val="32"/>
          <w:szCs w:val="32"/>
        </w:rPr>
        <w:t>O</w:t>
      </w:r>
      <w:r w:rsidRPr="00892959">
        <w:rPr>
          <w:b/>
          <w:bCs/>
          <w:i/>
          <w:iCs/>
          <w:sz w:val="32"/>
          <w:szCs w:val="32"/>
        </w:rPr>
        <w:t>ltre 12 milioni di persone hanno bisogno di aiuto</w:t>
      </w:r>
    </w:p>
    <w:p w14:paraId="51240CC2" w14:textId="078B5E1A" w:rsidR="00456DEA" w:rsidRPr="00456DEA" w:rsidRDefault="0081581A" w:rsidP="00456DEA">
      <w:pPr>
        <w:spacing w:line="276" w:lineRule="auto"/>
        <w:jc w:val="both"/>
        <w:rPr>
          <w:rFonts w:cstheme="minorHAnsi"/>
          <w:sz w:val="24"/>
          <w:szCs w:val="24"/>
        </w:rPr>
      </w:pPr>
      <w:r w:rsidRPr="00426A75">
        <w:rPr>
          <w:b/>
          <w:bCs/>
          <w:i/>
          <w:iCs/>
          <w:sz w:val="32"/>
          <w:szCs w:val="32"/>
        </w:rPr>
        <w:br/>
      </w:r>
      <w:r w:rsidR="009A7EAF" w:rsidRPr="001E337D">
        <w:rPr>
          <w:rFonts w:cstheme="minorHAnsi"/>
          <w:b/>
          <w:bCs/>
          <w:sz w:val="24"/>
          <w:szCs w:val="24"/>
        </w:rPr>
        <w:t xml:space="preserve">Roma, </w:t>
      </w:r>
      <w:r w:rsidR="00892959">
        <w:rPr>
          <w:rFonts w:cstheme="minorHAnsi"/>
          <w:b/>
          <w:bCs/>
          <w:sz w:val="24"/>
          <w:szCs w:val="24"/>
        </w:rPr>
        <w:t>24</w:t>
      </w:r>
      <w:r w:rsidR="00DF0B00" w:rsidRPr="001E337D">
        <w:rPr>
          <w:rFonts w:cstheme="minorHAnsi"/>
          <w:b/>
          <w:bCs/>
          <w:sz w:val="24"/>
          <w:szCs w:val="24"/>
        </w:rPr>
        <w:t xml:space="preserve"> febbraio</w:t>
      </w:r>
      <w:r w:rsidR="00B36A8E" w:rsidRPr="001E337D">
        <w:rPr>
          <w:rFonts w:cstheme="minorHAnsi"/>
          <w:b/>
          <w:bCs/>
          <w:sz w:val="24"/>
          <w:szCs w:val="24"/>
        </w:rPr>
        <w:t xml:space="preserve"> 202</w:t>
      </w:r>
      <w:r w:rsidR="00AB1618" w:rsidRPr="001E337D">
        <w:rPr>
          <w:rFonts w:cstheme="minorHAnsi"/>
          <w:b/>
          <w:bCs/>
          <w:sz w:val="24"/>
          <w:szCs w:val="24"/>
        </w:rPr>
        <w:t>6</w:t>
      </w:r>
      <w:r w:rsidR="009A7EAF" w:rsidRPr="001E337D">
        <w:rPr>
          <w:rFonts w:cstheme="minorHAnsi"/>
          <w:sz w:val="24"/>
          <w:szCs w:val="24"/>
        </w:rPr>
        <w:t xml:space="preserve"> </w:t>
      </w:r>
      <w:r w:rsidR="00B36A8E" w:rsidRPr="001E337D">
        <w:rPr>
          <w:rFonts w:cstheme="minorHAnsi"/>
          <w:sz w:val="24"/>
          <w:szCs w:val="24"/>
        </w:rPr>
        <w:t>-</w:t>
      </w:r>
      <w:r w:rsidR="009A7EAF" w:rsidRPr="001E337D">
        <w:rPr>
          <w:rFonts w:cstheme="minorHAnsi"/>
          <w:sz w:val="24"/>
          <w:szCs w:val="24"/>
        </w:rPr>
        <w:t xml:space="preserve"> </w:t>
      </w:r>
      <w:bookmarkEnd w:id="2"/>
      <w:bookmarkEnd w:id="3"/>
      <w:bookmarkEnd w:id="4"/>
      <w:r w:rsidR="00456DEA" w:rsidRPr="00456DEA">
        <w:rPr>
          <w:rFonts w:cstheme="minorHAnsi"/>
          <w:sz w:val="24"/>
          <w:szCs w:val="24"/>
        </w:rPr>
        <w:t xml:space="preserve">A quattro anni dall’inizio </w:t>
      </w:r>
      <w:r w:rsidR="00061582">
        <w:rPr>
          <w:rFonts w:cstheme="minorHAnsi"/>
          <w:sz w:val="24"/>
          <w:szCs w:val="24"/>
        </w:rPr>
        <w:t>del conflitto in Ucraina</w:t>
      </w:r>
      <w:r w:rsidR="00456DEA" w:rsidRPr="00456DEA">
        <w:rPr>
          <w:rFonts w:cstheme="minorHAnsi"/>
          <w:sz w:val="24"/>
          <w:szCs w:val="24"/>
        </w:rPr>
        <w:t>, la crisi umanitaria continua a essere tra le più gravi in Europa. Secondo l’</w:t>
      </w:r>
      <w:proofErr w:type="spellStart"/>
      <w:r w:rsidR="00456DEA" w:rsidRPr="00456DEA">
        <w:rPr>
          <w:rFonts w:cstheme="minorHAnsi"/>
          <w:sz w:val="24"/>
          <w:szCs w:val="24"/>
        </w:rPr>
        <w:t>Humanitarian</w:t>
      </w:r>
      <w:proofErr w:type="spellEnd"/>
      <w:r w:rsidR="00456DEA" w:rsidRPr="00456DEA">
        <w:rPr>
          <w:rFonts w:cstheme="minorHAnsi"/>
          <w:sz w:val="24"/>
          <w:szCs w:val="24"/>
        </w:rPr>
        <w:t xml:space="preserve"> Needs and </w:t>
      </w:r>
      <w:proofErr w:type="spellStart"/>
      <w:r w:rsidR="00456DEA" w:rsidRPr="00456DEA">
        <w:rPr>
          <w:rFonts w:cstheme="minorHAnsi"/>
          <w:sz w:val="24"/>
          <w:szCs w:val="24"/>
        </w:rPr>
        <w:t>Response</w:t>
      </w:r>
      <w:proofErr w:type="spellEnd"/>
      <w:r w:rsidR="00456DEA" w:rsidRPr="00456DEA">
        <w:rPr>
          <w:rFonts w:cstheme="minorHAnsi"/>
          <w:sz w:val="24"/>
          <w:szCs w:val="24"/>
        </w:rPr>
        <w:t xml:space="preserve"> Plan 2025 di OCHA, </w:t>
      </w:r>
      <w:r w:rsidR="00456DEA" w:rsidRPr="00061582">
        <w:rPr>
          <w:rFonts w:cstheme="minorHAnsi"/>
          <w:b/>
          <w:bCs/>
          <w:sz w:val="24"/>
          <w:szCs w:val="24"/>
        </w:rPr>
        <w:t>12,7 milioni di persone necessitano di assistenza umanitaria</w:t>
      </w:r>
      <w:r w:rsidR="00456DEA" w:rsidRPr="00456DEA">
        <w:rPr>
          <w:rFonts w:cstheme="minorHAnsi"/>
          <w:sz w:val="24"/>
          <w:szCs w:val="24"/>
        </w:rPr>
        <w:t xml:space="preserve">; </w:t>
      </w:r>
      <w:r w:rsidR="00456DEA" w:rsidRPr="00061582">
        <w:rPr>
          <w:rFonts w:cstheme="minorHAnsi"/>
          <w:b/>
          <w:bCs/>
          <w:sz w:val="24"/>
          <w:szCs w:val="24"/>
        </w:rPr>
        <w:t>3,7 milioni sono sfollate interne e 5,6 milioni hanno cercato rifugio nei Paesi limitrofi</w:t>
      </w:r>
      <w:r w:rsidR="00456DEA" w:rsidRPr="00456DEA">
        <w:rPr>
          <w:rFonts w:cstheme="minorHAnsi"/>
          <w:sz w:val="24"/>
          <w:szCs w:val="24"/>
        </w:rPr>
        <w:t xml:space="preserve">. Oltre </w:t>
      </w:r>
      <w:r w:rsidR="00456DEA" w:rsidRPr="00061582">
        <w:rPr>
          <w:rFonts w:cstheme="minorHAnsi"/>
          <w:b/>
          <w:bCs/>
          <w:sz w:val="24"/>
          <w:szCs w:val="24"/>
        </w:rPr>
        <w:t>9 milioni presentano bisogni sanitari critici</w:t>
      </w:r>
      <w:r w:rsidR="00456DEA" w:rsidRPr="00456DEA">
        <w:rPr>
          <w:rFonts w:cstheme="minorHAnsi"/>
          <w:sz w:val="24"/>
          <w:szCs w:val="24"/>
        </w:rPr>
        <w:t>.</w:t>
      </w:r>
    </w:p>
    <w:p w14:paraId="7803C2EA" w14:textId="77777777" w:rsidR="00456DEA" w:rsidRPr="00456DEA" w:rsidRDefault="00456DEA" w:rsidP="00456DEA">
      <w:pPr>
        <w:spacing w:line="276" w:lineRule="auto"/>
        <w:jc w:val="both"/>
        <w:rPr>
          <w:rFonts w:cstheme="minorHAnsi"/>
          <w:sz w:val="24"/>
          <w:szCs w:val="24"/>
        </w:rPr>
      </w:pPr>
      <w:r w:rsidRPr="00456DEA">
        <w:rPr>
          <w:rFonts w:cstheme="minorHAnsi"/>
          <w:sz w:val="24"/>
          <w:szCs w:val="24"/>
        </w:rPr>
        <w:t xml:space="preserve">In questo contesto, la rete Caritas continua a operare in tutto il Paese attraverso le due organizzazioni nazionali, </w:t>
      </w:r>
      <w:r w:rsidRPr="00061582">
        <w:rPr>
          <w:rFonts w:cstheme="minorHAnsi"/>
          <w:b/>
          <w:bCs/>
          <w:sz w:val="24"/>
          <w:szCs w:val="24"/>
        </w:rPr>
        <w:t>Caritas Ucraina</w:t>
      </w:r>
      <w:r w:rsidRPr="00456DEA">
        <w:rPr>
          <w:rFonts w:cstheme="minorHAnsi"/>
          <w:sz w:val="24"/>
          <w:szCs w:val="24"/>
        </w:rPr>
        <w:t xml:space="preserve"> e </w:t>
      </w:r>
      <w:r w:rsidRPr="00061582">
        <w:rPr>
          <w:rFonts w:cstheme="minorHAnsi"/>
          <w:b/>
          <w:bCs/>
          <w:sz w:val="24"/>
          <w:szCs w:val="24"/>
        </w:rPr>
        <w:t>Caritas-</w:t>
      </w:r>
      <w:proofErr w:type="spellStart"/>
      <w:r w:rsidRPr="00061582">
        <w:rPr>
          <w:rFonts w:cstheme="minorHAnsi"/>
          <w:b/>
          <w:bCs/>
          <w:sz w:val="24"/>
          <w:szCs w:val="24"/>
        </w:rPr>
        <w:t>Spes</w:t>
      </w:r>
      <w:proofErr w:type="spellEnd"/>
      <w:r w:rsidRPr="00061582">
        <w:rPr>
          <w:rFonts w:cstheme="minorHAnsi"/>
          <w:b/>
          <w:bCs/>
          <w:sz w:val="24"/>
          <w:szCs w:val="24"/>
        </w:rPr>
        <w:t xml:space="preserve"> Ucraina</w:t>
      </w:r>
      <w:r w:rsidRPr="00456DEA">
        <w:rPr>
          <w:rFonts w:cstheme="minorHAnsi"/>
          <w:sz w:val="24"/>
          <w:szCs w:val="24"/>
        </w:rPr>
        <w:t xml:space="preserve">, che dal febbraio 2022 hanno sostenuto complessivamente </w:t>
      </w:r>
      <w:r w:rsidRPr="00456DEA">
        <w:rPr>
          <w:rFonts w:cstheme="minorHAnsi"/>
          <w:b/>
          <w:bCs/>
          <w:sz w:val="24"/>
          <w:szCs w:val="24"/>
        </w:rPr>
        <w:t>oltre 6 milioni di persone</w:t>
      </w:r>
      <w:r w:rsidRPr="00456DEA">
        <w:rPr>
          <w:rFonts w:cstheme="minorHAnsi"/>
          <w:sz w:val="24"/>
          <w:szCs w:val="24"/>
        </w:rPr>
        <w:t>, adattando gli interventi a bisogni in costante evoluzione: assistenza sanitaria e telemedicina, supporto psicosociale, aiuti in denaro, distribuzione di beni essenziali, evacuazioni da aree ad alto rischio, accoglienza e protezione delle persone più vulnerabili.</w:t>
      </w:r>
    </w:p>
    <w:p w14:paraId="5C3BB400" w14:textId="77777777" w:rsidR="00456DEA" w:rsidRPr="00456DEA" w:rsidRDefault="00456DEA" w:rsidP="00456DEA">
      <w:pPr>
        <w:spacing w:line="276" w:lineRule="auto"/>
        <w:jc w:val="both"/>
        <w:rPr>
          <w:rFonts w:cstheme="minorHAnsi"/>
          <w:sz w:val="24"/>
          <w:szCs w:val="24"/>
        </w:rPr>
      </w:pPr>
      <w:r w:rsidRPr="00456DEA">
        <w:rPr>
          <w:rFonts w:cstheme="minorHAnsi"/>
          <w:sz w:val="24"/>
          <w:szCs w:val="24"/>
        </w:rPr>
        <w:t>La povertà è in forte aumento. Molte famiglie hanno esaurito risparmi e mezzi di sussistenza; cresce la dipendenza dagli aiuti esterni e milioni di persone affrontano l’inverno senza riscaldamento o elettricità, a causa dei continui attacchi alle infrastrutture civili.</w:t>
      </w:r>
    </w:p>
    <w:p w14:paraId="26A35B4C" w14:textId="77777777" w:rsidR="00456DEA" w:rsidRPr="00456DEA" w:rsidRDefault="00456DEA" w:rsidP="00456DEA">
      <w:pPr>
        <w:spacing w:line="276" w:lineRule="auto"/>
        <w:jc w:val="both"/>
        <w:rPr>
          <w:rFonts w:cstheme="minorHAnsi"/>
          <w:sz w:val="24"/>
          <w:szCs w:val="24"/>
        </w:rPr>
      </w:pPr>
      <w:r w:rsidRPr="00456DEA">
        <w:rPr>
          <w:rFonts w:cstheme="minorHAnsi"/>
          <w:sz w:val="24"/>
          <w:szCs w:val="24"/>
        </w:rPr>
        <w:t xml:space="preserve">«Prima della guerra, la nostra mensa a Kyiv serviva circa 60 persone al giorno, soprattutto persone senza dimora. Oggi accogliamo oltre 500 beneficiari quotidianamente, per lo più famiglie impoverite senza riscaldamento o elettricità nelle proprie case», afferma </w:t>
      </w:r>
      <w:r w:rsidRPr="00456DEA">
        <w:rPr>
          <w:rFonts w:cstheme="minorHAnsi"/>
          <w:b/>
          <w:bCs/>
          <w:sz w:val="24"/>
          <w:szCs w:val="24"/>
        </w:rPr>
        <w:t>padre Vyacheslav Grynevych SAC, Direttore esecutivo di Caritas-</w:t>
      </w:r>
      <w:proofErr w:type="spellStart"/>
      <w:r w:rsidRPr="00456DEA">
        <w:rPr>
          <w:rFonts w:cstheme="minorHAnsi"/>
          <w:b/>
          <w:bCs/>
          <w:sz w:val="24"/>
          <w:szCs w:val="24"/>
        </w:rPr>
        <w:t>Spes</w:t>
      </w:r>
      <w:proofErr w:type="spellEnd"/>
      <w:r w:rsidRPr="00456DEA">
        <w:rPr>
          <w:rFonts w:cstheme="minorHAnsi"/>
          <w:b/>
          <w:bCs/>
          <w:sz w:val="24"/>
          <w:szCs w:val="24"/>
        </w:rPr>
        <w:t xml:space="preserve"> Ucraina</w:t>
      </w:r>
      <w:r w:rsidRPr="00456DEA">
        <w:rPr>
          <w:rFonts w:cstheme="minorHAnsi"/>
          <w:sz w:val="24"/>
          <w:szCs w:val="24"/>
        </w:rPr>
        <w:t>.</w:t>
      </w:r>
    </w:p>
    <w:p w14:paraId="60E1AFA8" w14:textId="726732A2" w:rsidR="00456DEA" w:rsidRPr="00456DEA" w:rsidRDefault="00456DEA" w:rsidP="00456DEA">
      <w:pPr>
        <w:spacing w:line="276" w:lineRule="auto"/>
        <w:jc w:val="both"/>
        <w:rPr>
          <w:rFonts w:cstheme="minorHAnsi"/>
          <w:sz w:val="24"/>
          <w:szCs w:val="24"/>
        </w:rPr>
      </w:pPr>
      <w:r w:rsidRPr="00456DEA">
        <w:rPr>
          <w:rFonts w:cstheme="minorHAnsi"/>
          <w:sz w:val="24"/>
          <w:szCs w:val="24"/>
        </w:rPr>
        <w:t>L’emergenza abitativa resta una delle ferite più profonde del conflitto</w:t>
      </w:r>
      <w:r w:rsidR="00061582">
        <w:rPr>
          <w:rFonts w:cstheme="minorHAnsi"/>
          <w:sz w:val="24"/>
          <w:szCs w:val="24"/>
        </w:rPr>
        <w:t>.</w:t>
      </w:r>
      <w:r w:rsidRPr="00456DEA">
        <w:rPr>
          <w:rFonts w:cstheme="minorHAnsi"/>
          <w:sz w:val="24"/>
          <w:szCs w:val="24"/>
        </w:rPr>
        <w:t xml:space="preserve"> </w:t>
      </w:r>
    </w:p>
    <w:p w14:paraId="5E1C881D" w14:textId="071524B3" w:rsidR="00456DEA" w:rsidRPr="00456DEA" w:rsidRDefault="00456DEA" w:rsidP="00456DEA">
      <w:pPr>
        <w:spacing w:line="276" w:lineRule="auto"/>
        <w:jc w:val="both"/>
        <w:rPr>
          <w:rFonts w:cstheme="minorHAnsi"/>
          <w:sz w:val="24"/>
          <w:szCs w:val="24"/>
        </w:rPr>
      </w:pPr>
      <w:r w:rsidRPr="00456DEA">
        <w:rPr>
          <w:rFonts w:cstheme="minorHAnsi"/>
          <w:sz w:val="24"/>
          <w:szCs w:val="24"/>
        </w:rPr>
        <w:t>«</w:t>
      </w:r>
      <w:r w:rsidR="005228B8">
        <w:rPr>
          <w:rFonts w:cstheme="minorHAnsi"/>
          <w:sz w:val="24"/>
          <w:szCs w:val="24"/>
        </w:rPr>
        <w:t>O</w:t>
      </w:r>
      <w:r w:rsidR="005228B8" w:rsidRPr="00456DEA">
        <w:rPr>
          <w:rFonts w:cstheme="minorHAnsi"/>
          <w:sz w:val="24"/>
          <w:szCs w:val="24"/>
        </w:rPr>
        <w:t>ltre 4 milioni di persone hanno perso la propria casa e necessitano di soluzioni abitative a lungo termine.</w:t>
      </w:r>
      <w:r w:rsidR="005228B8">
        <w:rPr>
          <w:rFonts w:cstheme="minorHAnsi"/>
          <w:sz w:val="24"/>
          <w:szCs w:val="24"/>
        </w:rPr>
        <w:t xml:space="preserve"> </w:t>
      </w:r>
      <w:r w:rsidRPr="00456DEA">
        <w:rPr>
          <w:rFonts w:cstheme="minorHAnsi"/>
          <w:sz w:val="24"/>
          <w:szCs w:val="24"/>
        </w:rPr>
        <w:t xml:space="preserve">Inizialmente ci siamo concentrati su soluzioni di emergenza per gli sfollati» </w:t>
      </w:r>
      <w:r>
        <w:rPr>
          <w:rFonts w:cstheme="minorHAnsi"/>
          <w:sz w:val="24"/>
          <w:szCs w:val="24"/>
        </w:rPr>
        <w:t>-</w:t>
      </w:r>
      <w:r w:rsidRPr="00456DEA">
        <w:rPr>
          <w:rFonts w:cstheme="minorHAnsi"/>
          <w:sz w:val="24"/>
          <w:szCs w:val="24"/>
        </w:rPr>
        <w:t xml:space="preserve"> comunica </w:t>
      </w:r>
      <w:r w:rsidRPr="00456DEA">
        <w:rPr>
          <w:rFonts w:cstheme="minorHAnsi"/>
          <w:b/>
          <w:bCs/>
          <w:sz w:val="24"/>
          <w:szCs w:val="24"/>
        </w:rPr>
        <w:t xml:space="preserve">Tetiana </w:t>
      </w:r>
      <w:proofErr w:type="spellStart"/>
      <w:r w:rsidRPr="00456DEA">
        <w:rPr>
          <w:rFonts w:cstheme="minorHAnsi"/>
          <w:b/>
          <w:bCs/>
          <w:sz w:val="24"/>
          <w:szCs w:val="24"/>
        </w:rPr>
        <w:t>Stawnychy</w:t>
      </w:r>
      <w:proofErr w:type="spellEnd"/>
      <w:r w:rsidRPr="00456DEA">
        <w:rPr>
          <w:rFonts w:cstheme="minorHAnsi"/>
          <w:b/>
          <w:bCs/>
          <w:sz w:val="24"/>
          <w:szCs w:val="24"/>
        </w:rPr>
        <w:t>, Presidente di Caritas Ucraina</w:t>
      </w:r>
      <w:r w:rsidRPr="00456D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</w:t>
      </w:r>
      <w:r w:rsidRPr="00456DEA">
        <w:rPr>
          <w:rFonts w:cstheme="minorHAnsi"/>
          <w:sz w:val="24"/>
          <w:szCs w:val="24"/>
        </w:rPr>
        <w:t xml:space="preserve"> «</w:t>
      </w:r>
      <w:r w:rsidR="005228B8">
        <w:rPr>
          <w:rFonts w:cstheme="minorHAnsi"/>
          <w:sz w:val="24"/>
          <w:szCs w:val="24"/>
        </w:rPr>
        <w:t>o</w:t>
      </w:r>
      <w:r w:rsidRPr="00456DEA">
        <w:rPr>
          <w:rFonts w:cstheme="minorHAnsi"/>
          <w:sz w:val="24"/>
          <w:szCs w:val="24"/>
        </w:rPr>
        <w:t>ggi stiamo lavorando con il governo allo sviluppo di un piano di edilizia sociale per aiutare le persone a ricostruire la propria vita».</w:t>
      </w:r>
    </w:p>
    <w:p w14:paraId="74FF8539" w14:textId="27833036" w:rsidR="004A13E6" w:rsidRDefault="00456DEA" w:rsidP="00456DEA">
      <w:pPr>
        <w:spacing w:line="276" w:lineRule="auto"/>
        <w:jc w:val="both"/>
        <w:rPr>
          <w:rFonts w:cstheme="minorHAnsi"/>
          <w:sz w:val="24"/>
          <w:szCs w:val="24"/>
        </w:rPr>
      </w:pPr>
      <w:r w:rsidRPr="00456DEA">
        <w:rPr>
          <w:rFonts w:cstheme="minorHAnsi"/>
          <w:sz w:val="24"/>
          <w:szCs w:val="24"/>
        </w:rPr>
        <w:t>Per il prossimo biennio</w:t>
      </w:r>
      <w:r w:rsidR="00056A3B">
        <w:rPr>
          <w:rFonts w:cstheme="minorHAnsi"/>
          <w:sz w:val="24"/>
          <w:szCs w:val="24"/>
        </w:rPr>
        <w:t>,</w:t>
      </w:r>
      <w:r w:rsidRPr="00456DEA">
        <w:rPr>
          <w:rFonts w:cstheme="minorHAnsi"/>
          <w:sz w:val="24"/>
          <w:szCs w:val="24"/>
        </w:rPr>
        <w:t xml:space="preserve"> la rete Caritas ha individuato quattro priorità: risposta all’emergenza e alle evacuazioni; sostegno durante l’inverno e ripristino dei servizi essenziali; soluzioni abitative stabili; rafforzamento dei mezzi di sussistenza. In modo trasversale, il supporto alla salute mentale e psicosociale è oggi essenziale per bambini, famiglie, anziani, veterani e comunità segnate da traumi ripetuti.</w:t>
      </w:r>
    </w:p>
    <w:p w14:paraId="05BBAA00" w14:textId="77777777" w:rsidR="00464DF2" w:rsidRDefault="00464DF2" w:rsidP="00464DF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4994E7C" w14:textId="771F16AC" w:rsidR="00464DF2" w:rsidRPr="00464DF2" w:rsidRDefault="00464DF2" w:rsidP="00464DF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64DF2">
        <w:rPr>
          <w:rFonts w:cstheme="minorHAnsi"/>
          <w:b/>
          <w:bCs/>
          <w:sz w:val="24"/>
          <w:szCs w:val="24"/>
        </w:rPr>
        <w:lastRenderedPageBreak/>
        <w:t>L’impegno di Caritas Italiana</w:t>
      </w:r>
    </w:p>
    <w:p w14:paraId="08A729AA" w14:textId="38649710" w:rsidR="00464DF2" w:rsidRPr="00464DF2" w:rsidRDefault="00464DF2" w:rsidP="00464DF2">
      <w:pPr>
        <w:spacing w:line="276" w:lineRule="auto"/>
        <w:jc w:val="both"/>
        <w:rPr>
          <w:rFonts w:cstheme="minorHAnsi"/>
          <w:sz w:val="24"/>
          <w:szCs w:val="24"/>
        </w:rPr>
      </w:pPr>
      <w:r w:rsidRPr="00464DF2">
        <w:rPr>
          <w:rFonts w:cstheme="minorHAnsi"/>
          <w:sz w:val="24"/>
          <w:szCs w:val="24"/>
        </w:rPr>
        <w:t xml:space="preserve">In questo quadro, Caritas Italiana conferma un investimento complessivo </w:t>
      </w:r>
      <w:r w:rsidRPr="00464DF2">
        <w:rPr>
          <w:rFonts w:cstheme="minorHAnsi"/>
          <w:b/>
          <w:bCs/>
          <w:sz w:val="24"/>
          <w:szCs w:val="24"/>
        </w:rPr>
        <w:t>di 2,57 milioni di euro nel periodo 2025</w:t>
      </w:r>
      <w:r w:rsidR="00056A3B">
        <w:rPr>
          <w:rFonts w:cstheme="minorHAnsi"/>
          <w:b/>
          <w:bCs/>
          <w:sz w:val="24"/>
          <w:szCs w:val="24"/>
        </w:rPr>
        <w:t>-</w:t>
      </w:r>
      <w:r w:rsidRPr="00464DF2">
        <w:rPr>
          <w:rFonts w:cstheme="minorHAnsi"/>
          <w:b/>
          <w:bCs/>
          <w:sz w:val="24"/>
          <w:szCs w:val="24"/>
        </w:rPr>
        <w:t>2027</w:t>
      </w:r>
      <w:r>
        <w:rPr>
          <w:rFonts w:cstheme="minorHAnsi"/>
          <w:sz w:val="24"/>
          <w:szCs w:val="24"/>
        </w:rPr>
        <w:t>.</w:t>
      </w:r>
    </w:p>
    <w:p w14:paraId="0FF606C6" w14:textId="77777777" w:rsidR="00464DF2" w:rsidRPr="00464DF2" w:rsidRDefault="00464DF2" w:rsidP="00464DF2">
      <w:pPr>
        <w:spacing w:line="276" w:lineRule="auto"/>
        <w:jc w:val="both"/>
        <w:rPr>
          <w:rFonts w:cstheme="minorHAnsi"/>
          <w:sz w:val="24"/>
          <w:szCs w:val="24"/>
        </w:rPr>
      </w:pPr>
      <w:r w:rsidRPr="00464DF2">
        <w:rPr>
          <w:rFonts w:cstheme="minorHAnsi"/>
          <w:sz w:val="24"/>
          <w:szCs w:val="24"/>
        </w:rPr>
        <w:t xml:space="preserve">Attraverso il </w:t>
      </w:r>
      <w:r w:rsidRPr="00464DF2">
        <w:rPr>
          <w:rFonts w:cstheme="minorHAnsi"/>
          <w:b/>
          <w:bCs/>
          <w:sz w:val="24"/>
          <w:szCs w:val="24"/>
        </w:rPr>
        <w:t>progetto V.I.T.A.L.</w:t>
      </w:r>
      <w:r w:rsidRPr="00464DF2">
        <w:rPr>
          <w:rFonts w:cstheme="minorHAnsi"/>
          <w:sz w:val="24"/>
          <w:szCs w:val="24"/>
        </w:rPr>
        <w:t xml:space="preserve"> (2025–2026), realizzato con Caritas Ucraina, sostiene l’accesso integrato a servizi sanitari, supporto psicosociale e assistenza economica per le persone più vulnerabili nelle regioni orientali del Paese.</w:t>
      </w:r>
    </w:p>
    <w:p w14:paraId="6C6E8D41" w14:textId="77777777" w:rsidR="00464DF2" w:rsidRPr="00464DF2" w:rsidRDefault="00464DF2" w:rsidP="00464DF2">
      <w:pPr>
        <w:spacing w:line="276" w:lineRule="auto"/>
        <w:jc w:val="both"/>
        <w:rPr>
          <w:rFonts w:cstheme="minorHAnsi"/>
          <w:sz w:val="24"/>
          <w:szCs w:val="24"/>
        </w:rPr>
      </w:pPr>
      <w:r w:rsidRPr="00464DF2">
        <w:rPr>
          <w:rFonts w:cstheme="minorHAnsi"/>
          <w:sz w:val="24"/>
          <w:szCs w:val="24"/>
        </w:rPr>
        <w:t xml:space="preserve">Con il </w:t>
      </w:r>
      <w:r w:rsidRPr="00464DF2">
        <w:rPr>
          <w:rFonts w:cstheme="minorHAnsi"/>
          <w:b/>
          <w:bCs/>
          <w:sz w:val="24"/>
          <w:szCs w:val="24"/>
        </w:rPr>
        <w:t>progetto HOPE</w:t>
      </w:r>
      <w:r w:rsidRPr="00464DF2">
        <w:rPr>
          <w:rFonts w:cstheme="minorHAnsi"/>
          <w:sz w:val="24"/>
          <w:szCs w:val="24"/>
        </w:rPr>
        <w:t xml:space="preserve"> (2026–2027), in partenariato con Caritas-</w:t>
      </w:r>
      <w:proofErr w:type="spellStart"/>
      <w:r w:rsidRPr="00464DF2">
        <w:rPr>
          <w:rFonts w:cstheme="minorHAnsi"/>
          <w:sz w:val="24"/>
          <w:szCs w:val="24"/>
        </w:rPr>
        <w:t>Spes</w:t>
      </w:r>
      <w:proofErr w:type="spellEnd"/>
      <w:r w:rsidRPr="00464DF2">
        <w:rPr>
          <w:rFonts w:cstheme="minorHAnsi"/>
          <w:sz w:val="24"/>
          <w:szCs w:val="24"/>
        </w:rPr>
        <w:t xml:space="preserve"> Ucraina, promuove evacuazioni sicure e percorsi di accoglienza e presa in carico per persone provenienti da aree ad alto rischio, favorendo soluzioni di stabilizzazione e inclusione.</w:t>
      </w:r>
    </w:p>
    <w:p w14:paraId="682DE0B6" w14:textId="1F7BDD0C" w:rsidR="00464DF2" w:rsidRPr="00464DF2" w:rsidRDefault="00464DF2" w:rsidP="00464DF2">
      <w:pPr>
        <w:spacing w:line="276" w:lineRule="auto"/>
        <w:jc w:val="both"/>
        <w:rPr>
          <w:rFonts w:cstheme="minorHAnsi"/>
          <w:sz w:val="24"/>
          <w:szCs w:val="24"/>
        </w:rPr>
      </w:pPr>
      <w:r w:rsidRPr="00464DF2">
        <w:rPr>
          <w:rFonts w:cstheme="minorHAnsi"/>
          <w:sz w:val="24"/>
          <w:szCs w:val="24"/>
        </w:rPr>
        <w:t>«</w:t>
      </w:r>
      <w:r w:rsidR="006D2D26" w:rsidRPr="006D2D26">
        <w:rPr>
          <w:rFonts w:cstheme="minorHAnsi"/>
          <w:sz w:val="24"/>
          <w:szCs w:val="24"/>
        </w:rPr>
        <w:t xml:space="preserve">Quattro anni di guerra </w:t>
      </w:r>
      <w:r w:rsidR="006D2D26">
        <w:rPr>
          <w:rFonts w:cstheme="minorHAnsi"/>
          <w:sz w:val="24"/>
          <w:szCs w:val="24"/>
        </w:rPr>
        <w:t>ci restituiscono</w:t>
      </w:r>
      <w:r w:rsidR="006D2D26" w:rsidRPr="006D2D26">
        <w:rPr>
          <w:rFonts w:cstheme="minorHAnsi"/>
          <w:sz w:val="24"/>
          <w:szCs w:val="24"/>
        </w:rPr>
        <w:t xml:space="preserve"> milioni di vite sospese, comunità sradicate, famiglie che hanno perso casa, lavoro, punti di riferimento</w:t>
      </w:r>
      <w:r w:rsidR="00695E2F" w:rsidRPr="00464DF2">
        <w:rPr>
          <w:rFonts w:cstheme="minorHAnsi"/>
          <w:sz w:val="24"/>
          <w:szCs w:val="24"/>
        </w:rPr>
        <w:t>»</w:t>
      </w:r>
      <w:r w:rsidRPr="00464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</w:t>
      </w:r>
      <w:r w:rsidRPr="00464DF2">
        <w:rPr>
          <w:rFonts w:cstheme="minorHAnsi"/>
          <w:sz w:val="24"/>
          <w:szCs w:val="24"/>
        </w:rPr>
        <w:t xml:space="preserve"> </w:t>
      </w:r>
      <w:r w:rsidRPr="00464DF2">
        <w:rPr>
          <w:rFonts w:cstheme="minorHAnsi"/>
          <w:b/>
          <w:bCs/>
          <w:sz w:val="24"/>
          <w:szCs w:val="24"/>
        </w:rPr>
        <w:t>dichiara don Marco Pagniello, direttore di Caritas Italiana</w:t>
      </w:r>
      <w:r w:rsidR="005F4590">
        <w:rPr>
          <w:rFonts w:cstheme="minorHAnsi"/>
          <w:sz w:val="24"/>
          <w:szCs w:val="24"/>
        </w:rPr>
        <w:t xml:space="preserve">. </w:t>
      </w:r>
      <w:r w:rsidR="00695E2F" w:rsidRPr="00464DF2">
        <w:rPr>
          <w:rFonts w:cstheme="minorHAnsi"/>
          <w:sz w:val="24"/>
          <w:szCs w:val="24"/>
        </w:rPr>
        <w:t>«</w:t>
      </w:r>
      <w:r w:rsidR="001939B6" w:rsidRPr="001939B6">
        <w:rPr>
          <w:rFonts w:cstheme="minorHAnsi"/>
          <w:sz w:val="24"/>
          <w:szCs w:val="24"/>
        </w:rPr>
        <w:t xml:space="preserve">Non possiamo lasciare che questa guerra </w:t>
      </w:r>
      <w:r w:rsidR="00695E2F">
        <w:rPr>
          <w:rFonts w:cstheme="minorHAnsi"/>
          <w:sz w:val="24"/>
          <w:szCs w:val="24"/>
        </w:rPr>
        <w:t xml:space="preserve">sia </w:t>
      </w:r>
      <w:r w:rsidR="001939B6" w:rsidRPr="001939B6">
        <w:rPr>
          <w:rFonts w:cstheme="minorHAnsi"/>
          <w:sz w:val="24"/>
          <w:szCs w:val="24"/>
        </w:rPr>
        <w:t>uno sfondo abituale</w:t>
      </w:r>
      <w:r w:rsidR="00695E2F">
        <w:rPr>
          <w:rFonts w:cstheme="minorHAnsi"/>
          <w:sz w:val="24"/>
          <w:szCs w:val="24"/>
        </w:rPr>
        <w:t xml:space="preserve"> della nostra quotidianità</w:t>
      </w:r>
      <w:r w:rsidR="001939B6" w:rsidRPr="001939B6">
        <w:rPr>
          <w:rFonts w:cstheme="minorHAnsi"/>
          <w:sz w:val="24"/>
          <w:szCs w:val="24"/>
        </w:rPr>
        <w:t>. La carità, per la Chiesa, è una forma di responsabilità storica</w:t>
      </w:r>
      <w:r w:rsidR="00066ADA">
        <w:rPr>
          <w:rFonts w:cstheme="minorHAnsi"/>
          <w:sz w:val="24"/>
          <w:szCs w:val="24"/>
        </w:rPr>
        <w:t xml:space="preserve"> che</w:t>
      </w:r>
      <w:r w:rsidR="001939B6" w:rsidRPr="001939B6">
        <w:rPr>
          <w:rFonts w:cstheme="minorHAnsi"/>
          <w:sz w:val="24"/>
          <w:szCs w:val="24"/>
        </w:rPr>
        <w:t xml:space="preserve"> </w:t>
      </w:r>
      <w:r w:rsidR="00066ADA">
        <w:rPr>
          <w:rFonts w:cstheme="minorHAnsi"/>
          <w:sz w:val="24"/>
          <w:szCs w:val="24"/>
        </w:rPr>
        <w:t>si traduce nel</w:t>
      </w:r>
      <w:r w:rsidR="001939B6" w:rsidRPr="001939B6">
        <w:rPr>
          <w:rFonts w:cstheme="minorHAnsi"/>
          <w:sz w:val="24"/>
          <w:szCs w:val="24"/>
        </w:rPr>
        <w:t xml:space="preserve"> restare</w:t>
      </w:r>
      <w:r w:rsidR="00066ADA">
        <w:rPr>
          <w:rFonts w:cstheme="minorHAnsi"/>
          <w:sz w:val="24"/>
          <w:szCs w:val="24"/>
        </w:rPr>
        <w:t xml:space="preserve"> accanto</w:t>
      </w:r>
      <w:r w:rsidR="001939B6" w:rsidRPr="001939B6">
        <w:rPr>
          <w:rFonts w:cstheme="minorHAnsi"/>
          <w:sz w:val="24"/>
          <w:szCs w:val="24"/>
        </w:rPr>
        <w:t xml:space="preserve">, accompagnare, sostenere processi di ricostruzione, ma anche </w:t>
      </w:r>
      <w:r w:rsidR="00695E2F">
        <w:rPr>
          <w:rFonts w:cstheme="minorHAnsi"/>
          <w:sz w:val="24"/>
          <w:szCs w:val="24"/>
        </w:rPr>
        <w:t xml:space="preserve">nel </w:t>
      </w:r>
      <w:r w:rsidR="001939B6" w:rsidRPr="001939B6">
        <w:rPr>
          <w:rFonts w:cstheme="minorHAnsi"/>
          <w:sz w:val="24"/>
          <w:szCs w:val="24"/>
        </w:rPr>
        <w:t>continuare a interrogarci su ciò che stiamo diventando mentre il conflitto si prolunga</w:t>
      </w:r>
      <w:r w:rsidR="00066ADA">
        <w:rPr>
          <w:rFonts w:cstheme="minorHAnsi"/>
          <w:sz w:val="24"/>
          <w:szCs w:val="24"/>
        </w:rPr>
        <w:t xml:space="preserve">. </w:t>
      </w:r>
      <w:r w:rsidR="0019261B">
        <w:rPr>
          <w:rFonts w:cstheme="minorHAnsi"/>
          <w:sz w:val="24"/>
          <w:szCs w:val="24"/>
        </w:rPr>
        <w:t>La dignità delle persone non è mai negoziabile e la pace si afferma anche grazi</w:t>
      </w:r>
      <w:r w:rsidR="001505A3">
        <w:rPr>
          <w:rFonts w:cstheme="minorHAnsi"/>
          <w:sz w:val="24"/>
          <w:szCs w:val="24"/>
        </w:rPr>
        <w:t xml:space="preserve">e alle scelte concrete di </w:t>
      </w:r>
      <w:r w:rsidR="001505A3" w:rsidRPr="001505A3">
        <w:rPr>
          <w:rFonts w:cstheme="minorHAnsi"/>
          <w:sz w:val="24"/>
          <w:szCs w:val="24"/>
        </w:rPr>
        <w:t xml:space="preserve">coscienze vigili che si assumono la responsabilità di </w:t>
      </w:r>
      <w:r w:rsidR="00695E2F">
        <w:rPr>
          <w:rFonts w:cstheme="minorHAnsi"/>
          <w:sz w:val="24"/>
          <w:szCs w:val="24"/>
        </w:rPr>
        <w:t>custodirla</w:t>
      </w:r>
      <w:r w:rsidRPr="00464DF2">
        <w:rPr>
          <w:rFonts w:cstheme="minorHAnsi"/>
          <w:sz w:val="24"/>
          <w:szCs w:val="24"/>
        </w:rPr>
        <w:t>».</w:t>
      </w:r>
    </w:p>
    <w:p w14:paraId="5DADE223" w14:textId="77777777" w:rsidR="00456DEA" w:rsidRPr="001E337D" w:rsidRDefault="00456DEA" w:rsidP="00456DEA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456DEA" w:rsidRPr="001E337D" w:rsidSect="005A2763">
      <w:footerReference w:type="default" r:id="rId13"/>
      <w:footerReference w:type="first" r:id="rId14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C9C1" w14:textId="77777777" w:rsidR="005F2F74" w:rsidRDefault="005F2F74" w:rsidP="00D04770">
      <w:pPr>
        <w:spacing w:after="0" w:line="240" w:lineRule="auto"/>
      </w:pPr>
      <w:r>
        <w:separator/>
      </w:r>
    </w:p>
  </w:endnote>
  <w:endnote w:type="continuationSeparator" w:id="0">
    <w:p w14:paraId="715E7583" w14:textId="77777777" w:rsidR="005F2F74" w:rsidRDefault="005F2F74" w:rsidP="00D0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C8B" w14:textId="77777777" w:rsidR="00E60DAF" w:rsidRDefault="00E60DAF" w:rsidP="00E60DAF">
    <w:pPr>
      <w:spacing w:after="0"/>
      <w:jc w:val="center"/>
      <w:rPr>
        <w:i/>
        <w:sz w:val="17"/>
        <w:szCs w:val="17"/>
      </w:rPr>
    </w:pPr>
  </w:p>
  <w:p w14:paraId="02824EC3" w14:textId="78E26C39" w:rsidR="00080E34" w:rsidRDefault="00E60DAF" w:rsidP="00E60DAF">
    <w:pPr>
      <w:spacing w:after="0"/>
      <w:jc w:val="center"/>
      <w:rPr>
        <w:i/>
        <w:spacing w:val="-2"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="00DB2745">
      <w:rPr>
        <w:i/>
        <w:sz w:val="17"/>
        <w:szCs w:val="17"/>
      </w:rPr>
      <w:t>Servizio</w:t>
    </w:r>
    <w:r w:rsidRPr="00E819CB">
      <w:rPr>
        <w:i/>
        <w:sz w:val="17"/>
        <w:szCs w:val="17"/>
      </w:rPr>
      <w:t xml:space="preserve"> Comunicazione: mob. </w:t>
    </w:r>
    <w:r w:rsidR="00D776F6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</w:p>
  <w:p w14:paraId="6CAEC0AB" w14:textId="04350EB8" w:rsidR="00E60DAF" w:rsidRPr="00E60DAF" w:rsidRDefault="00E60DAF" w:rsidP="00E60DAF">
    <w:pPr>
      <w:spacing w:after="0"/>
      <w:jc w:val="center"/>
      <w:rPr>
        <w:i/>
        <w:sz w:val="17"/>
        <w:szCs w:val="17"/>
      </w:rPr>
    </w:pP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proofErr w:type="spellStart"/>
    <w:r w:rsidRPr="005B6A35">
      <w:rPr>
        <w:rFonts w:cstheme="minorHAnsi"/>
        <w:i/>
        <w:spacing w:val="-2"/>
        <w:sz w:val="17"/>
        <w:szCs w:val="17"/>
      </w:rPr>
      <w:t>ig</w:t>
    </w:r>
    <w:proofErr w:type="spellEnd"/>
    <w:r w:rsidRPr="005B6A35">
      <w:rPr>
        <w:rFonts w:cstheme="minorHAnsi"/>
        <w:i/>
        <w:spacing w:val="-2"/>
        <w:sz w:val="17"/>
        <w:szCs w:val="17"/>
      </w:rPr>
      <w:t>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proofErr w:type="spellStart"/>
    <w:r>
      <w:rPr>
        <w:rFonts w:cstheme="minorHAnsi"/>
        <w:i/>
        <w:spacing w:val="-2"/>
        <w:sz w:val="17"/>
        <w:szCs w:val="17"/>
      </w:rPr>
      <w:t>tw</w:t>
    </w:r>
    <w:proofErr w:type="spellEnd"/>
    <w:r>
      <w:rPr>
        <w:rFonts w:cstheme="minorHAnsi"/>
        <w:i/>
        <w:spacing w:val="-2"/>
        <w:sz w:val="17"/>
        <w:szCs w:val="17"/>
      </w:rPr>
      <w:t xml:space="preserve">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D569" w14:textId="77777777" w:rsidR="00E60DAF" w:rsidRDefault="00E60DAF" w:rsidP="00F43F65">
    <w:pPr>
      <w:spacing w:after="0"/>
      <w:jc w:val="center"/>
      <w:rPr>
        <w:i/>
        <w:sz w:val="17"/>
        <w:szCs w:val="17"/>
      </w:rPr>
    </w:pPr>
  </w:p>
  <w:p w14:paraId="72BEF841" w14:textId="58F8E791" w:rsidR="00F43F65" w:rsidRDefault="00F43F65" w:rsidP="00F43F65">
    <w:pPr>
      <w:spacing w:after="0"/>
      <w:jc w:val="center"/>
      <w:rPr>
        <w:i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conto corrente postale n. 347013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Ufficio Comunicazione: tel. 06 66177 </w:t>
    </w:r>
    <w:r w:rsidR="0030269C">
      <w:rPr>
        <w:i/>
        <w:sz w:val="17"/>
        <w:szCs w:val="17"/>
      </w:rPr>
      <w:t>227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</w:p>
  <w:p w14:paraId="2346D106" w14:textId="3B2608BE" w:rsidR="00F43F65" w:rsidRPr="00F43F65" w:rsidRDefault="00F43F65" w:rsidP="00F43F65">
    <w:pPr>
      <w:spacing w:after="0"/>
      <w:jc w:val="center"/>
      <w:rPr>
        <w:i/>
        <w:sz w:val="17"/>
        <w:szCs w:val="17"/>
      </w:rPr>
    </w:pPr>
    <w:r w:rsidRPr="00E819CB">
      <w:rPr>
        <w:i/>
        <w:sz w:val="17"/>
        <w:szCs w:val="17"/>
      </w:rPr>
      <w:t xml:space="preserve">mob. </w:t>
    </w:r>
    <w:r w:rsidR="006C7449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proofErr w:type="spellStart"/>
    <w:r w:rsidRPr="005B6A35">
      <w:rPr>
        <w:rFonts w:cstheme="minorHAnsi"/>
        <w:i/>
        <w:spacing w:val="-2"/>
        <w:sz w:val="17"/>
        <w:szCs w:val="17"/>
      </w:rPr>
      <w:t>ig</w:t>
    </w:r>
    <w:proofErr w:type="spellEnd"/>
    <w:r w:rsidRPr="005B6A35">
      <w:rPr>
        <w:rFonts w:cstheme="minorHAnsi"/>
        <w:i/>
        <w:spacing w:val="-2"/>
        <w:sz w:val="17"/>
        <w:szCs w:val="17"/>
      </w:rPr>
      <w:t>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proofErr w:type="spellStart"/>
    <w:r>
      <w:rPr>
        <w:rFonts w:cstheme="minorHAnsi"/>
        <w:i/>
        <w:spacing w:val="-2"/>
        <w:sz w:val="17"/>
        <w:szCs w:val="17"/>
      </w:rPr>
      <w:t>tw</w:t>
    </w:r>
    <w:proofErr w:type="spellEnd"/>
    <w:r>
      <w:rPr>
        <w:rFonts w:cstheme="minorHAnsi"/>
        <w:i/>
        <w:spacing w:val="-2"/>
        <w:sz w:val="17"/>
        <w:szCs w:val="17"/>
      </w:rPr>
      <w:t xml:space="preserve">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51ED" w14:textId="77777777" w:rsidR="005F2F74" w:rsidRDefault="005F2F74" w:rsidP="00D04770">
      <w:pPr>
        <w:spacing w:after="0" w:line="240" w:lineRule="auto"/>
      </w:pPr>
      <w:r>
        <w:separator/>
      </w:r>
    </w:p>
  </w:footnote>
  <w:footnote w:type="continuationSeparator" w:id="0">
    <w:p w14:paraId="294E5A82" w14:textId="77777777" w:rsidR="005F2F74" w:rsidRDefault="005F2F74" w:rsidP="00D0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511"/>
    <w:multiLevelType w:val="multilevel"/>
    <w:tmpl w:val="D27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570E"/>
    <w:multiLevelType w:val="hybridMultilevel"/>
    <w:tmpl w:val="079C47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6D81"/>
    <w:multiLevelType w:val="hybridMultilevel"/>
    <w:tmpl w:val="891EE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E1"/>
    <w:multiLevelType w:val="hybridMultilevel"/>
    <w:tmpl w:val="D26AD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B5ED5"/>
    <w:multiLevelType w:val="hybridMultilevel"/>
    <w:tmpl w:val="C8D65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5F92"/>
    <w:multiLevelType w:val="multilevel"/>
    <w:tmpl w:val="4D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8470058">
    <w:abstractNumId w:val="4"/>
  </w:num>
  <w:num w:numId="2" w16cid:durableId="42799653">
    <w:abstractNumId w:val="2"/>
  </w:num>
  <w:num w:numId="3" w16cid:durableId="1380668906">
    <w:abstractNumId w:val="3"/>
  </w:num>
  <w:num w:numId="4" w16cid:durableId="1282957916">
    <w:abstractNumId w:val="0"/>
  </w:num>
  <w:num w:numId="5" w16cid:durableId="512766753">
    <w:abstractNumId w:val="5"/>
  </w:num>
  <w:num w:numId="6" w16cid:durableId="207781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0"/>
    <w:rsid w:val="00004DB3"/>
    <w:rsid w:val="00025DFB"/>
    <w:rsid w:val="000328E7"/>
    <w:rsid w:val="000337F8"/>
    <w:rsid w:val="0003552F"/>
    <w:rsid w:val="00043DDE"/>
    <w:rsid w:val="00056A3B"/>
    <w:rsid w:val="00056B72"/>
    <w:rsid w:val="00061582"/>
    <w:rsid w:val="0006293C"/>
    <w:rsid w:val="00062B83"/>
    <w:rsid w:val="000662E9"/>
    <w:rsid w:val="00066ADA"/>
    <w:rsid w:val="000717DD"/>
    <w:rsid w:val="00074CBF"/>
    <w:rsid w:val="00075CBB"/>
    <w:rsid w:val="00080E34"/>
    <w:rsid w:val="00091C92"/>
    <w:rsid w:val="00097A85"/>
    <w:rsid w:val="000B0B22"/>
    <w:rsid w:val="000B1D7E"/>
    <w:rsid w:val="000C4355"/>
    <w:rsid w:val="000D71EB"/>
    <w:rsid w:val="000E43E3"/>
    <w:rsid w:val="000F16C1"/>
    <w:rsid w:val="000F50E9"/>
    <w:rsid w:val="00101BA9"/>
    <w:rsid w:val="001032E5"/>
    <w:rsid w:val="00104638"/>
    <w:rsid w:val="00115FE0"/>
    <w:rsid w:val="00116DFB"/>
    <w:rsid w:val="00116E6F"/>
    <w:rsid w:val="0013024C"/>
    <w:rsid w:val="0013054C"/>
    <w:rsid w:val="001310E7"/>
    <w:rsid w:val="00133024"/>
    <w:rsid w:val="0014018D"/>
    <w:rsid w:val="001505A3"/>
    <w:rsid w:val="00154E98"/>
    <w:rsid w:val="00156917"/>
    <w:rsid w:val="00164478"/>
    <w:rsid w:val="0016636B"/>
    <w:rsid w:val="00171C66"/>
    <w:rsid w:val="00173FB7"/>
    <w:rsid w:val="00176124"/>
    <w:rsid w:val="0017704E"/>
    <w:rsid w:val="00177A42"/>
    <w:rsid w:val="00181965"/>
    <w:rsid w:val="001901C7"/>
    <w:rsid w:val="0019261B"/>
    <w:rsid w:val="001939B6"/>
    <w:rsid w:val="001A178E"/>
    <w:rsid w:val="001A5720"/>
    <w:rsid w:val="001A7167"/>
    <w:rsid w:val="001C0612"/>
    <w:rsid w:val="001C5EF0"/>
    <w:rsid w:val="001C785B"/>
    <w:rsid w:val="001D5E2D"/>
    <w:rsid w:val="001D64A7"/>
    <w:rsid w:val="001E13BE"/>
    <w:rsid w:val="001E28EC"/>
    <w:rsid w:val="001E337D"/>
    <w:rsid w:val="001E49E0"/>
    <w:rsid w:val="001F08BA"/>
    <w:rsid w:val="001F6D6E"/>
    <w:rsid w:val="0020545E"/>
    <w:rsid w:val="00206E1B"/>
    <w:rsid w:val="00217F25"/>
    <w:rsid w:val="00222940"/>
    <w:rsid w:val="00226D4B"/>
    <w:rsid w:val="00232D86"/>
    <w:rsid w:val="0023686E"/>
    <w:rsid w:val="00257B88"/>
    <w:rsid w:val="00257C4D"/>
    <w:rsid w:val="002626B6"/>
    <w:rsid w:val="00263B49"/>
    <w:rsid w:val="002643BB"/>
    <w:rsid w:val="00270AA0"/>
    <w:rsid w:val="00273C89"/>
    <w:rsid w:val="002777B3"/>
    <w:rsid w:val="00283BB9"/>
    <w:rsid w:val="002846EC"/>
    <w:rsid w:val="002860F9"/>
    <w:rsid w:val="00287FFE"/>
    <w:rsid w:val="002922B6"/>
    <w:rsid w:val="002966AA"/>
    <w:rsid w:val="002B0742"/>
    <w:rsid w:val="002B2272"/>
    <w:rsid w:val="002C32C7"/>
    <w:rsid w:val="002C3373"/>
    <w:rsid w:val="002E0ADB"/>
    <w:rsid w:val="002E30CD"/>
    <w:rsid w:val="002E495F"/>
    <w:rsid w:val="002E721D"/>
    <w:rsid w:val="002F17F3"/>
    <w:rsid w:val="002F216F"/>
    <w:rsid w:val="002F538F"/>
    <w:rsid w:val="0030269C"/>
    <w:rsid w:val="00305F95"/>
    <w:rsid w:val="00307D61"/>
    <w:rsid w:val="00316861"/>
    <w:rsid w:val="00317C1A"/>
    <w:rsid w:val="00320404"/>
    <w:rsid w:val="00327688"/>
    <w:rsid w:val="00327C93"/>
    <w:rsid w:val="003362DB"/>
    <w:rsid w:val="00353DFC"/>
    <w:rsid w:val="0035607A"/>
    <w:rsid w:val="003613A1"/>
    <w:rsid w:val="0036247F"/>
    <w:rsid w:val="003673D2"/>
    <w:rsid w:val="00373E36"/>
    <w:rsid w:val="00374117"/>
    <w:rsid w:val="00376205"/>
    <w:rsid w:val="00380F6E"/>
    <w:rsid w:val="003819C7"/>
    <w:rsid w:val="00384C6C"/>
    <w:rsid w:val="003911E1"/>
    <w:rsid w:val="00394300"/>
    <w:rsid w:val="003A78CA"/>
    <w:rsid w:val="003A7D8A"/>
    <w:rsid w:val="003B0EBB"/>
    <w:rsid w:val="003C353C"/>
    <w:rsid w:val="003D53FC"/>
    <w:rsid w:val="003D79F7"/>
    <w:rsid w:val="003E623A"/>
    <w:rsid w:val="003E769B"/>
    <w:rsid w:val="003F09BC"/>
    <w:rsid w:val="00400815"/>
    <w:rsid w:val="00400BED"/>
    <w:rsid w:val="00401C6A"/>
    <w:rsid w:val="0040430C"/>
    <w:rsid w:val="004050F8"/>
    <w:rsid w:val="00417951"/>
    <w:rsid w:val="00421490"/>
    <w:rsid w:val="00426453"/>
    <w:rsid w:val="00426A75"/>
    <w:rsid w:val="00434550"/>
    <w:rsid w:val="0045164E"/>
    <w:rsid w:val="00456DEA"/>
    <w:rsid w:val="00464DF2"/>
    <w:rsid w:val="00467CF8"/>
    <w:rsid w:val="00487AC6"/>
    <w:rsid w:val="00494429"/>
    <w:rsid w:val="004949B4"/>
    <w:rsid w:val="00495511"/>
    <w:rsid w:val="004A0569"/>
    <w:rsid w:val="004A13E6"/>
    <w:rsid w:val="004B239D"/>
    <w:rsid w:val="004B72C1"/>
    <w:rsid w:val="004B7F6D"/>
    <w:rsid w:val="004D000B"/>
    <w:rsid w:val="004D41E7"/>
    <w:rsid w:val="004D63CF"/>
    <w:rsid w:val="004E34F7"/>
    <w:rsid w:val="004F0FCE"/>
    <w:rsid w:val="004F3F4C"/>
    <w:rsid w:val="004F50F2"/>
    <w:rsid w:val="00500EAC"/>
    <w:rsid w:val="005039BA"/>
    <w:rsid w:val="005125F2"/>
    <w:rsid w:val="005228B8"/>
    <w:rsid w:val="0053226C"/>
    <w:rsid w:val="005352AC"/>
    <w:rsid w:val="00540CD9"/>
    <w:rsid w:val="00543AE3"/>
    <w:rsid w:val="00550397"/>
    <w:rsid w:val="0055437E"/>
    <w:rsid w:val="00556BFB"/>
    <w:rsid w:val="00560634"/>
    <w:rsid w:val="00563FDE"/>
    <w:rsid w:val="00565A84"/>
    <w:rsid w:val="00575F6A"/>
    <w:rsid w:val="00596952"/>
    <w:rsid w:val="00596B76"/>
    <w:rsid w:val="005A2763"/>
    <w:rsid w:val="005B6A35"/>
    <w:rsid w:val="005C6FC3"/>
    <w:rsid w:val="005F12A6"/>
    <w:rsid w:val="005F2F74"/>
    <w:rsid w:val="005F4590"/>
    <w:rsid w:val="005F7ECD"/>
    <w:rsid w:val="00605926"/>
    <w:rsid w:val="00610CD6"/>
    <w:rsid w:val="00624675"/>
    <w:rsid w:val="00624DB7"/>
    <w:rsid w:val="00637D15"/>
    <w:rsid w:val="00646503"/>
    <w:rsid w:val="006571E6"/>
    <w:rsid w:val="006634C0"/>
    <w:rsid w:val="00664B15"/>
    <w:rsid w:val="00675A75"/>
    <w:rsid w:val="00683714"/>
    <w:rsid w:val="0069249F"/>
    <w:rsid w:val="0069398C"/>
    <w:rsid w:val="00695E2F"/>
    <w:rsid w:val="006969E6"/>
    <w:rsid w:val="00697197"/>
    <w:rsid w:val="0069794A"/>
    <w:rsid w:val="006A43B8"/>
    <w:rsid w:val="006A4EB0"/>
    <w:rsid w:val="006B3B67"/>
    <w:rsid w:val="006B6F73"/>
    <w:rsid w:val="006C0406"/>
    <w:rsid w:val="006C0D46"/>
    <w:rsid w:val="006C14B6"/>
    <w:rsid w:val="006C686F"/>
    <w:rsid w:val="006C7449"/>
    <w:rsid w:val="006D132E"/>
    <w:rsid w:val="006D2D26"/>
    <w:rsid w:val="006D3E63"/>
    <w:rsid w:val="006E2A86"/>
    <w:rsid w:val="006F5349"/>
    <w:rsid w:val="00701208"/>
    <w:rsid w:val="007070D7"/>
    <w:rsid w:val="0071202E"/>
    <w:rsid w:val="00715226"/>
    <w:rsid w:val="0071723E"/>
    <w:rsid w:val="007241BE"/>
    <w:rsid w:val="00725345"/>
    <w:rsid w:val="00726179"/>
    <w:rsid w:val="0074193F"/>
    <w:rsid w:val="00742B30"/>
    <w:rsid w:val="0074720A"/>
    <w:rsid w:val="0075211F"/>
    <w:rsid w:val="00756720"/>
    <w:rsid w:val="00760A70"/>
    <w:rsid w:val="00775E33"/>
    <w:rsid w:val="007762D4"/>
    <w:rsid w:val="0078152B"/>
    <w:rsid w:val="00785F2C"/>
    <w:rsid w:val="0078644A"/>
    <w:rsid w:val="007973BD"/>
    <w:rsid w:val="007B0B1E"/>
    <w:rsid w:val="007B0B31"/>
    <w:rsid w:val="007D6966"/>
    <w:rsid w:val="007E0027"/>
    <w:rsid w:val="007F222F"/>
    <w:rsid w:val="007F244D"/>
    <w:rsid w:val="00800D45"/>
    <w:rsid w:val="00801C2B"/>
    <w:rsid w:val="008043FE"/>
    <w:rsid w:val="00810F1B"/>
    <w:rsid w:val="00815655"/>
    <w:rsid w:val="0081581A"/>
    <w:rsid w:val="00825288"/>
    <w:rsid w:val="008327CF"/>
    <w:rsid w:val="0084161F"/>
    <w:rsid w:val="0085012E"/>
    <w:rsid w:val="00865751"/>
    <w:rsid w:val="00865F21"/>
    <w:rsid w:val="00885C2D"/>
    <w:rsid w:val="00886B96"/>
    <w:rsid w:val="008870E7"/>
    <w:rsid w:val="00892959"/>
    <w:rsid w:val="0089327C"/>
    <w:rsid w:val="00894A93"/>
    <w:rsid w:val="00896F1A"/>
    <w:rsid w:val="008B04B6"/>
    <w:rsid w:val="008B0F4A"/>
    <w:rsid w:val="008B1714"/>
    <w:rsid w:val="008C166F"/>
    <w:rsid w:val="008D75AE"/>
    <w:rsid w:val="008E6BE0"/>
    <w:rsid w:val="008F2027"/>
    <w:rsid w:val="008F5CAA"/>
    <w:rsid w:val="009035B6"/>
    <w:rsid w:val="00912775"/>
    <w:rsid w:val="00915778"/>
    <w:rsid w:val="009200B9"/>
    <w:rsid w:val="00921237"/>
    <w:rsid w:val="00931AD9"/>
    <w:rsid w:val="00935230"/>
    <w:rsid w:val="00937C8C"/>
    <w:rsid w:val="009448D0"/>
    <w:rsid w:val="00952A82"/>
    <w:rsid w:val="00952F50"/>
    <w:rsid w:val="009712A1"/>
    <w:rsid w:val="00973A22"/>
    <w:rsid w:val="00977729"/>
    <w:rsid w:val="009802C3"/>
    <w:rsid w:val="00990679"/>
    <w:rsid w:val="009A02A2"/>
    <w:rsid w:val="009A37AC"/>
    <w:rsid w:val="009A7E31"/>
    <w:rsid w:val="009A7EAF"/>
    <w:rsid w:val="009B3A8F"/>
    <w:rsid w:val="009B4B7D"/>
    <w:rsid w:val="009C7B24"/>
    <w:rsid w:val="009D069F"/>
    <w:rsid w:val="009D2E7C"/>
    <w:rsid w:val="009D3534"/>
    <w:rsid w:val="009E3BD2"/>
    <w:rsid w:val="009F1AD6"/>
    <w:rsid w:val="009F5788"/>
    <w:rsid w:val="009F5A89"/>
    <w:rsid w:val="00A05549"/>
    <w:rsid w:val="00A06896"/>
    <w:rsid w:val="00A074F3"/>
    <w:rsid w:val="00A15296"/>
    <w:rsid w:val="00A16670"/>
    <w:rsid w:val="00A17051"/>
    <w:rsid w:val="00A228BE"/>
    <w:rsid w:val="00A2317E"/>
    <w:rsid w:val="00A252AB"/>
    <w:rsid w:val="00A32C9F"/>
    <w:rsid w:val="00A338E8"/>
    <w:rsid w:val="00A456D6"/>
    <w:rsid w:val="00A475DC"/>
    <w:rsid w:val="00A518CF"/>
    <w:rsid w:val="00A676BE"/>
    <w:rsid w:val="00A85D95"/>
    <w:rsid w:val="00A946B8"/>
    <w:rsid w:val="00AA1DE0"/>
    <w:rsid w:val="00AA5261"/>
    <w:rsid w:val="00AA53A0"/>
    <w:rsid w:val="00AB1618"/>
    <w:rsid w:val="00AB3355"/>
    <w:rsid w:val="00AB343E"/>
    <w:rsid w:val="00AB3594"/>
    <w:rsid w:val="00AC6568"/>
    <w:rsid w:val="00AD27F2"/>
    <w:rsid w:val="00AD30BF"/>
    <w:rsid w:val="00AD519E"/>
    <w:rsid w:val="00AD524E"/>
    <w:rsid w:val="00AD5B10"/>
    <w:rsid w:val="00AD7732"/>
    <w:rsid w:val="00AE74D9"/>
    <w:rsid w:val="00AF050C"/>
    <w:rsid w:val="00AF0AB4"/>
    <w:rsid w:val="00AF6680"/>
    <w:rsid w:val="00B044FA"/>
    <w:rsid w:val="00B10887"/>
    <w:rsid w:val="00B11063"/>
    <w:rsid w:val="00B11808"/>
    <w:rsid w:val="00B1369D"/>
    <w:rsid w:val="00B140A3"/>
    <w:rsid w:val="00B161EA"/>
    <w:rsid w:val="00B177CF"/>
    <w:rsid w:val="00B248C9"/>
    <w:rsid w:val="00B254F0"/>
    <w:rsid w:val="00B313FE"/>
    <w:rsid w:val="00B31B10"/>
    <w:rsid w:val="00B325F1"/>
    <w:rsid w:val="00B34080"/>
    <w:rsid w:val="00B35EC8"/>
    <w:rsid w:val="00B36A8E"/>
    <w:rsid w:val="00B374CE"/>
    <w:rsid w:val="00B37FCA"/>
    <w:rsid w:val="00B423B7"/>
    <w:rsid w:val="00B54BBD"/>
    <w:rsid w:val="00B55281"/>
    <w:rsid w:val="00B609A7"/>
    <w:rsid w:val="00B64F29"/>
    <w:rsid w:val="00B664D3"/>
    <w:rsid w:val="00B77543"/>
    <w:rsid w:val="00B85DA6"/>
    <w:rsid w:val="00BB5EA8"/>
    <w:rsid w:val="00BC2B2F"/>
    <w:rsid w:val="00BC7890"/>
    <w:rsid w:val="00BD09E1"/>
    <w:rsid w:val="00BD47B6"/>
    <w:rsid w:val="00BD63FE"/>
    <w:rsid w:val="00BF0212"/>
    <w:rsid w:val="00BF0F93"/>
    <w:rsid w:val="00C0151A"/>
    <w:rsid w:val="00C032F2"/>
    <w:rsid w:val="00C03E52"/>
    <w:rsid w:val="00C16D5E"/>
    <w:rsid w:val="00C20B19"/>
    <w:rsid w:val="00C21BD2"/>
    <w:rsid w:val="00C26628"/>
    <w:rsid w:val="00C30025"/>
    <w:rsid w:val="00C51E73"/>
    <w:rsid w:val="00C52458"/>
    <w:rsid w:val="00C52B36"/>
    <w:rsid w:val="00C61DFD"/>
    <w:rsid w:val="00C638A4"/>
    <w:rsid w:val="00C720F9"/>
    <w:rsid w:val="00CA4279"/>
    <w:rsid w:val="00CA513A"/>
    <w:rsid w:val="00CB27FD"/>
    <w:rsid w:val="00CD4BD0"/>
    <w:rsid w:val="00CE2607"/>
    <w:rsid w:val="00CF091C"/>
    <w:rsid w:val="00CF6C5C"/>
    <w:rsid w:val="00D04770"/>
    <w:rsid w:val="00D10908"/>
    <w:rsid w:val="00D2025C"/>
    <w:rsid w:val="00D212DF"/>
    <w:rsid w:val="00D21C09"/>
    <w:rsid w:val="00D33696"/>
    <w:rsid w:val="00D33A7A"/>
    <w:rsid w:val="00D45A80"/>
    <w:rsid w:val="00D50C46"/>
    <w:rsid w:val="00D52FD1"/>
    <w:rsid w:val="00D52FE9"/>
    <w:rsid w:val="00D53073"/>
    <w:rsid w:val="00D57C95"/>
    <w:rsid w:val="00D65731"/>
    <w:rsid w:val="00D66FCA"/>
    <w:rsid w:val="00D67BD2"/>
    <w:rsid w:val="00D75950"/>
    <w:rsid w:val="00D76DE0"/>
    <w:rsid w:val="00D776F6"/>
    <w:rsid w:val="00D91A06"/>
    <w:rsid w:val="00D93966"/>
    <w:rsid w:val="00D95AF3"/>
    <w:rsid w:val="00DA4FF0"/>
    <w:rsid w:val="00DA60E8"/>
    <w:rsid w:val="00DB0014"/>
    <w:rsid w:val="00DB2745"/>
    <w:rsid w:val="00DB6DBB"/>
    <w:rsid w:val="00DC424E"/>
    <w:rsid w:val="00DD36E5"/>
    <w:rsid w:val="00DD3CAD"/>
    <w:rsid w:val="00DD642C"/>
    <w:rsid w:val="00DE3715"/>
    <w:rsid w:val="00DE3BF4"/>
    <w:rsid w:val="00DE5529"/>
    <w:rsid w:val="00DE57DC"/>
    <w:rsid w:val="00DF0B00"/>
    <w:rsid w:val="00DF7A19"/>
    <w:rsid w:val="00E159A4"/>
    <w:rsid w:val="00E4081E"/>
    <w:rsid w:val="00E431A4"/>
    <w:rsid w:val="00E56D25"/>
    <w:rsid w:val="00E60DAF"/>
    <w:rsid w:val="00E663D2"/>
    <w:rsid w:val="00E66C92"/>
    <w:rsid w:val="00E66E93"/>
    <w:rsid w:val="00E74E05"/>
    <w:rsid w:val="00E819CB"/>
    <w:rsid w:val="00EA6246"/>
    <w:rsid w:val="00EA6C58"/>
    <w:rsid w:val="00EB319F"/>
    <w:rsid w:val="00EB31CB"/>
    <w:rsid w:val="00EB337F"/>
    <w:rsid w:val="00EC35BA"/>
    <w:rsid w:val="00EC51E6"/>
    <w:rsid w:val="00EE2B2F"/>
    <w:rsid w:val="00EF106F"/>
    <w:rsid w:val="00EF426A"/>
    <w:rsid w:val="00EF6511"/>
    <w:rsid w:val="00F05808"/>
    <w:rsid w:val="00F115DF"/>
    <w:rsid w:val="00F213D1"/>
    <w:rsid w:val="00F23866"/>
    <w:rsid w:val="00F27A61"/>
    <w:rsid w:val="00F34AF0"/>
    <w:rsid w:val="00F43EC5"/>
    <w:rsid w:val="00F43F65"/>
    <w:rsid w:val="00F4445D"/>
    <w:rsid w:val="00F553CC"/>
    <w:rsid w:val="00F55A3F"/>
    <w:rsid w:val="00F70978"/>
    <w:rsid w:val="00F724D3"/>
    <w:rsid w:val="00F7444E"/>
    <w:rsid w:val="00F81D33"/>
    <w:rsid w:val="00F82D0B"/>
    <w:rsid w:val="00F83DC6"/>
    <w:rsid w:val="00F97606"/>
    <w:rsid w:val="00FA04C3"/>
    <w:rsid w:val="00FB3121"/>
    <w:rsid w:val="00FB5352"/>
    <w:rsid w:val="00FD15B9"/>
    <w:rsid w:val="00FD4241"/>
    <w:rsid w:val="00FE5E33"/>
    <w:rsid w:val="00FE792E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2DA9"/>
  <w15:chartTrackingRefBased/>
  <w15:docId w15:val="{B40F93C8-2389-44C7-9051-AA0EB7C9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4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E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477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770"/>
  </w:style>
  <w:style w:type="paragraph" w:styleId="Pidipagina">
    <w:name w:val="footer"/>
    <w:basedOn w:val="Normale"/>
    <w:link w:val="Pidipagina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7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02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540CD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0DAF"/>
    <w:pPr>
      <w:ind w:left="720"/>
      <w:contextualSpacing/>
    </w:pPr>
    <w:rPr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4F2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A946B8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1686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50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337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337F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37F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E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64b5-135e-423c-8c64-db663f5e4052" xsi:nil="true"/>
    <lcf76f155ced4ddcb4097134ff3c332f xmlns="ff36e63e-edb1-49f3-84f8-9d64950ee19b">
      <Terms xmlns="http://schemas.microsoft.com/office/infopath/2007/PartnerControls"/>
    </lcf76f155ced4ddcb4097134ff3c332f>
    <_dlc_DocId xmlns="968064b5-135e-423c-8c64-db663f5e4052">7PXRFPXN6WNX-695860774-2145</_dlc_DocId>
    <_dlc_DocIdUrl xmlns="968064b5-135e-423c-8c64-db663f5e4052">
      <Url>https://caritasita.sharepoint.com/sites/CINAS/_layouts/15/DocIdRedir.aspx?ID=7PXRFPXN6WNX-695860774-2145</Url>
      <Description>7PXRFPXN6WNX-695860774-2145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C7B83E6F05A40A0C0F978854883AF" ma:contentTypeVersion="12" ma:contentTypeDescription="Creare un nuovo documento." ma:contentTypeScope="" ma:versionID="fe30cdf3319724f36d1a2f1b82da2ba5">
  <xsd:schema xmlns:xsd="http://www.w3.org/2001/XMLSchema" xmlns:xs="http://www.w3.org/2001/XMLSchema" xmlns:p="http://schemas.microsoft.com/office/2006/metadata/properties" xmlns:ns2="968064b5-135e-423c-8c64-db663f5e4052" xmlns:ns3="ff36e63e-edb1-49f3-84f8-9d64950ee19b" targetNamespace="http://schemas.microsoft.com/office/2006/metadata/properties" ma:root="true" ma:fieldsID="175ff41e8d0af985cfac4a576df8fd20" ns2:_="" ns3:_="">
    <xsd:import namespace="968064b5-135e-423c-8c64-db663f5e4052"/>
    <xsd:import namespace="ff36e63e-edb1-49f3-84f8-9d64950ee1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64b5-135e-423c-8c64-db663f5e40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c5dffaf-39a3-4d91-b128-b221904f2fd8}" ma:internalName="TaxCatchAll" ma:showField="CatchAllData" ma:web="968064b5-135e-423c-8c64-db663f5e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63e-edb1-49f3-84f8-9d64950e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b635aa6-e889-43bc-97e6-4637a286f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8CF80-5AAC-4B33-85CC-ACF4E167B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701AD-AC04-4F23-A589-DC494A6B2FC1}">
  <ds:schemaRefs>
    <ds:schemaRef ds:uri="http://schemas.microsoft.com/office/2006/metadata/properties"/>
    <ds:schemaRef ds:uri="http://schemas.microsoft.com/office/infopath/2007/PartnerControls"/>
    <ds:schemaRef ds:uri="968064b5-135e-423c-8c64-db663f5e4052"/>
    <ds:schemaRef ds:uri="ff36e63e-edb1-49f3-84f8-9d64950ee19b"/>
  </ds:schemaRefs>
</ds:datastoreItem>
</file>

<file path=customXml/itemProps3.xml><?xml version="1.0" encoding="utf-8"?>
<ds:datastoreItem xmlns:ds="http://schemas.openxmlformats.org/officeDocument/2006/customXml" ds:itemID="{267ACFF3-1666-48D4-9EFC-3FCB3421C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478F35-A12A-422B-97AB-838AD38554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C42CB4-A4D7-494C-BD4C-4EFEEF7E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64b5-135e-423c-8c64-db663f5e4052"/>
    <ds:schemaRef ds:uri="ff36e63e-edb1-49f3-84f8-9d64950ee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Angelelli</dc:creator>
  <cp:keywords/>
  <dc:description/>
  <cp:lastModifiedBy>Rocco Pezzullo</cp:lastModifiedBy>
  <cp:revision>50</cp:revision>
  <cp:lastPrinted>2025-07-03T13:21:00Z</cp:lastPrinted>
  <dcterms:created xsi:type="dcterms:W3CDTF">2026-02-03T14:27:00Z</dcterms:created>
  <dcterms:modified xsi:type="dcterms:W3CDTF">2026-02-17T20:32:00Z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0x010100E28C7B83E6F05A40A0C0F978854883AF</vt:lpwstr>
  </property>
  <property fmtid="{D5CDD505-2E9C-101B-9397-08002B2CF9AE}" pid="3" name="_dlc_DocIdItemGuid">
    <vt:lpwstr>2e6b2df1-d092-431e-adde-45acce523aeb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